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63" w:rsidRDefault="00391D2D" w:rsidP="00090E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90EB3" w:rsidRPr="004345BE" w:rsidRDefault="00391D2D" w:rsidP="00090E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27.09.</w:t>
      </w:r>
      <w:r w:rsidR="00090EB3" w:rsidRPr="004345BE">
        <w:rPr>
          <w:rFonts w:ascii="Arial" w:hAnsi="Arial" w:cs="Arial"/>
          <w:b/>
          <w:sz w:val="32"/>
          <w:szCs w:val="32"/>
        </w:rPr>
        <w:t>20</w:t>
      </w:r>
      <w:r w:rsidR="00090EB3">
        <w:rPr>
          <w:rFonts w:ascii="Arial" w:hAnsi="Arial" w:cs="Arial"/>
          <w:b/>
          <w:sz w:val="32"/>
          <w:szCs w:val="32"/>
        </w:rPr>
        <w:t xml:space="preserve">23 г. № </w:t>
      </w:r>
      <w:r>
        <w:rPr>
          <w:rFonts w:ascii="Arial" w:hAnsi="Arial" w:cs="Arial"/>
          <w:b/>
          <w:sz w:val="32"/>
          <w:szCs w:val="32"/>
        </w:rPr>
        <w:t>72/13</w:t>
      </w:r>
    </w:p>
    <w:p w:rsidR="00090EB3" w:rsidRPr="004345BE" w:rsidRDefault="00090EB3" w:rsidP="00090EB3">
      <w:pPr>
        <w:jc w:val="center"/>
        <w:rPr>
          <w:rFonts w:ascii="Arial" w:hAnsi="Arial" w:cs="Arial"/>
          <w:b/>
          <w:sz w:val="32"/>
          <w:szCs w:val="32"/>
        </w:rPr>
      </w:pPr>
      <w:r w:rsidRPr="004345B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90EB3" w:rsidRPr="004345BE" w:rsidRDefault="00090EB3" w:rsidP="00090EB3">
      <w:pPr>
        <w:jc w:val="center"/>
        <w:rPr>
          <w:rFonts w:ascii="Arial" w:hAnsi="Arial" w:cs="Arial"/>
          <w:b/>
          <w:sz w:val="32"/>
          <w:szCs w:val="32"/>
        </w:rPr>
      </w:pPr>
      <w:r w:rsidRPr="004345BE">
        <w:rPr>
          <w:rFonts w:ascii="Arial" w:hAnsi="Arial" w:cs="Arial"/>
          <w:b/>
          <w:sz w:val="32"/>
          <w:szCs w:val="32"/>
        </w:rPr>
        <w:t>ИРКУТСКАЯ ОБЛАСТЬ</w:t>
      </w:r>
    </w:p>
    <w:p w:rsidR="00090EB3" w:rsidRPr="004345BE" w:rsidRDefault="00090EB3" w:rsidP="00090EB3">
      <w:pPr>
        <w:jc w:val="center"/>
        <w:rPr>
          <w:rFonts w:ascii="Arial" w:hAnsi="Arial" w:cs="Arial"/>
          <w:b/>
          <w:sz w:val="32"/>
          <w:szCs w:val="32"/>
        </w:rPr>
      </w:pPr>
      <w:r w:rsidRPr="004345BE">
        <w:rPr>
          <w:rFonts w:ascii="Arial" w:hAnsi="Arial" w:cs="Arial"/>
          <w:b/>
          <w:sz w:val="32"/>
          <w:szCs w:val="32"/>
        </w:rPr>
        <w:t>УСТЬ-КУТСКИЙ РАЙОН</w:t>
      </w:r>
    </w:p>
    <w:p w:rsidR="00090EB3" w:rsidRDefault="00090EB3" w:rsidP="00090E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090EB3" w:rsidRDefault="00090EB3" w:rsidP="00090E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090EB3" w:rsidRDefault="000D2B63" w:rsidP="00090E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D2B63" w:rsidRDefault="000D2B63" w:rsidP="00090E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090EB3" w:rsidRPr="004345BE" w:rsidRDefault="00090EB3" w:rsidP="00090EB3">
      <w:pPr>
        <w:jc w:val="center"/>
        <w:rPr>
          <w:rFonts w:ascii="Arial" w:hAnsi="Arial" w:cs="Arial"/>
          <w:b/>
          <w:sz w:val="32"/>
          <w:szCs w:val="32"/>
        </w:rPr>
      </w:pPr>
    </w:p>
    <w:p w:rsidR="00090EB3" w:rsidRPr="007C310C" w:rsidRDefault="00090EB3" w:rsidP="000D2B63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7C310C">
        <w:rPr>
          <w:rFonts w:ascii="Arial" w:hAnsi="Arial" w:cs="Arial"/>
          <w:b/>
          <w:spacing w:val="0"/>
          <w:sz w:val="32"/>
          <w:szCs w:val="32"/>
        </w:rPr>
        <w:t>О</w:t>
      </w:r>
      <w:r>
        <w:rPr>
          <w:rFonts w:ascii="Arial" w:hAnsi="Arial" w:cs="Arial"/>
          <w:b/>
          <w:spacing w:val="0"/>
          <w:sz w:val="32"/>
          <w:szCs w:val="32"/>
        </w:rPr>
        <w:t xml:space="preserve"> ВНЕС</w:t>
      </w:r>
      <w:r w:rsidR="00935368">
        <w:rPr>
          <w:rFonts w:ascii="Arial" w:hAnsi="Arial" w:cs="Arial"/>
          <w:b/>
          <w:spacing w:val="0"/>
          <w:sz w:val="32"/>
          <w:szCs w:val="32"/>
        </w:rPr>
        <w:t>ЕНИИ ИЗМЕНЕНИЙ В ПРИЛОЖЕНИЕ К П</w:t>
      </w:r>
      <w:r>
        <w:rPr>
          <w:rFonts w:ascii="Arial" w:hAnsi="Arial" w:cs="Arial"/>
          <w:b/>
          <w:spacing w:val="0"/>
          <w:sz w:val="32"/>
          <w:szCs w:val="32"/>
        </w:rPr>
        <w:t xml:space="preserve">ОЛОЖЕНИЮ </w:t>
      </w:r>
      <w:proofErr w:type="gramStart"/>
      <w:r>
        <w:rPr>
          <w:rFonts w:ascii="Arial" w:hAnsi="Arial" w:cs="Arial"/>
          <w:b/>
          <w:spacing w:val="0"/>
          <w:sz w:val="32"/>
          <w:szCs w:val="32"/>
        </w:rPr>
        <w:t>О  МУНИЦИПАЛЬНОМ</w:t>
      </w:r>
      <w:proofErr w:type="gramEnd"/>
      <w:r>
        <w:rPr>
          <w:rFonts w:ascii="Arial" w:hAnsi="Arial" w:cs="Arial"/>
          <w:b/>
          <w:spacing w:val="0"/>
          <w:sz w:val="32"/>
          <w:szCs w:val="32"/>
        </w:rPr>
        <w:t xml:space="preserve"> ЗЕМЕЛЬНОМ КОНТРОЛЕ НА ТЕРРИТОРИИ УСТЬ-КУТСКОГО</w:t>
      </w:r>
    </w:p>
    <w:p w:rsidR="00C23945" w:rsidRDefault="00090EB3" w:rsidP="000D2B63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7C310C">
        <w:rPr>
          <w:rFonts w:ascii="Arial" w:hAnsi="Arial" w:cs="Arial"/>
          <w:b/>
          <w:spacing w:val="0"/>
          <w:sz w:val="32"/>
          <w:szCs w:val="32"/>
        </w:rPr>
        <w:t>МУНИЦИПАЛЬНОГО ОБРАЗОВАНИЯ</w:t>
      </w:r>
      <w:r w:rsidR="00C23945">
        <w:rPr>
          <w:rFonts w:ascii="Arial" w:hAnsi="Arial" w:cs="Arial"/>
          <w:b/>
          <w:spacing w:val="0"/>
          <w:sz w:val="32"/>
          <w:szCs w:val="32"/>
        </w:rPr>
        <w:t xml:space="preserve"> </w:t>
      </w:r>
    </w:p>
    <w:p w:rsidR="00090EB3" w:rsidRDefault="00090EB3" w:rsidP="000D2B63">
      <w:pPr>
        <w:jc w:val="center"/>
        <w:rPr>
          <w:rFonts w:ascii="Arial" w:hAnsi="Arial" w:cs="Arial"/>
          <w:b/>
          <w:spacing w:val="0"/>
          <w:sz w:val="32"/>
          <w:szCs w:val="32"/>
        </w:rPr>
      </w:pPr>
      <w:r w:rsidRPr="007C310C">
        <w:rPr>
          <w:rFonts w:ascii="Arial" w:hAnsi="Arial" w:cs="Arial"/>
          <w:b/>
          <w:spacing w:val="0"/>
          <w:sz w:val="32"/>
          <w:szCs w:val="32"/>
        </w:rPr>
        <w:t>(ГОРОДСКОГО ПОСЕЛЕНИЯ)</w:t>
      </w:r>
    </w:p>
    <w:p w:rsidR="00090EB3" w:rsidRPr="00BA410F" w:rsidRDefault="00090EB3" w:rsidP="00090EB3">
      <w:pPr>
        <w:jc w:val="center"/>
        <w:rPr>
          <w:rFonts w:ascii="Arial" w:hAnsi="Arial" w:cs="Arial"/>
          <w:b/>
        </w:rPr>
      </w:pPr>
    </w:p>
    <w:p w:rsidR="00090EB3" w:rsidRPr="006E3570" w:rsidRDefault="00090EB3" w:rsidP="00090EB3">
      <w:pPr>
        <w:ind w:firstLine="708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8B1D67">
        <w:rPr>
          <w:rFonts w:ascii="Arial" w:eastAsia="Calibri" w:hAnsi="Arial" w:cs="Arial"/>
          <w:spacing w:val="0"/>
          <w:sz w:val="24"/>
          <w:szCs w:val="24"/>
        </w:rPr>
        <w:t>В соответствии с</w:t>
      </w:r>
      <w:r w:rsidR="000D2B63">
        <w:rPr>
          <w:rFonts w:ascii="Arial" w:eastAsia="Calibri" w:hAnsi="Arial" w:cs="Arial"/>
          <w:spacing w:val="0"/>
          <w:sz w:val="24"/>
          <w:szCs w:val="24"/>
        </w:rPr>
        <w:t xml:space="preserve"> Земельным кодексом Российской </w:t>
      </w:r>
      <w:proofErr w:type="gramStart"/>
      <w:r w:rsidR="000D2B63">
        <w:rPr>
          <w:rFonts w:ascii="Arial" w:eastAsia="Calibri" w:hAnsi="Arial" w:cs="Arial"/>
          <w:spacing w:val="0"/>
          <w:sz w:val="24"/>
          <w:szCs w:val="24"/>
        </w:rPr>
        <w:t xml:space="preserve">Федерации, </w:t>
      </w:r>
      <w:r w:rsidRPr="008B1D67">
        <w:rPr>
          <w:rFonts w:ascii="Arial" w:eastAsia="Calibri" w:hAnsi="Arial" w:cs="Arial"/>
          <w:spacing w:val="0"/>
          <w:sz w:val="24"/>
          <w:szCs w:val="24"/>
        </w:rPr>
        <w:t xml:space="preserve"> </w:t>
      </w:r>
      <w:r w:rsidRPr="008B1D67">
        <w:rPr>
          <w:rFonts w:ascii="Arial" w:hAnsi="Arial" w:cs="Arial"/>
          <w:spacing w:val="0"/>
          <w:sz w:val="24"/>
          <w:szCs w:val="24"/>
        </w:rPr>
        <w:t>Федеральн</w:t>
      </w:r>
      <w:r w:rsidR="00C23945">
        <w:rPr>
          <w:rFonts w:ascii="Arial" w:hAnsi="Arial" w:cs="Arial"/>
          <w:spacing w:val="0"/>
          <w:sz w:val="24"/>
          <w:szCs w:val="24"/>
        </w:rPr>
        <w:t>ым</w:t>
      </w:r>
      <w:proofErr w:type="gramEnd"/>
      <w:r w:rsidR="00C23945">
        <w:rPr>
          <w:rFonts w:ascii="Arial" w:hAnsi="Arial" w:cs="Arial"/>
          <w:spacing w:val="0"/>
          <w:sz w:val="24"/>
          <w:szCs w:val="24"/>
        </w:rPr>
        <w:t xml:space="preserve"> законом </w:t>
      </w:r>
      <w:r w:rsidRPr="008B1D67">
        <w:rPr>
          <w:rFonts w:ascii="Arial" w:hAnsi="Arial" w:cs="Arial"/>
          <w:spacing w:val="0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8B1D67">
        <w:rPr>
          <w:rFonts w:ascii="Arial" w:eastAsia="Calibri" w:hAnsi="Arial" w:cs="Arial"/>
          <w:spacing w:val="0"/>
          <w:sz w:val="24"/>
          <w:szCs w:val="24"/>
        </w:rPr>
        <w:t>Федеральн</w:t>
      </w:r>
      <w:r w:rsidR="00C23945">
        <w:rPr>
          <w:rFonts w:ascii="Arial" w:eastAsia="Calibri" w:hAnsi="Arial" w:cs="Arial"/>
          <w:spacing w:val="0"/>
          <w:sz w:val="24"/>
          <w:szCs w:val="24"/>
        </w:rPr>
        <w:t>ым законом</w:t>
      </w:r>
      <w:r w:rsidRPr="008B1D67">
        <w:rPr>
          <w:rFonts w:ascii="Arial" w:eastAsia="Calibri" w:hAnsi="Arial" w:cs="Arial"/>
          <w:spacing w:val="0"/>
          <w:sz w:val="24"/>
          <w:szCs w:val="24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Arial" w:eastAsia="Calibri" w:hAnsi="Arial" w:cs="Arial"/>
          <w:spacing w:val="0"/>
          <w:sz w:val="24"/>
          <w:szCs w:val="24"/>
        </w:rPr>
        <w:t xml:space="preserve"> </w:t>
      </w:r>
      <w:r w:rsidRPr="006E3570">
        <w:rPr>
          <w:rFonts w:ascii="Arial" w:hAnsi="Arial" w:cs="Arial"/>
          <w:noProof/>
          <w:spacing w:val="0"/>
          <w:sz w:val="24"/>
          <w:szCs w:val="24"/>
        </w:rPr>
        <w:t xml:space="preserve">руководствуясь ст.ст. 6, </w:t>
      </w:r>
      <w:r w:rsidR="00C23945">
        <w:rPr>
          <w:rFonts w:ascii="Arial" w:hAnsi="Arial" w:cs="Arial"/>
          <w:noProof/>
          <w:spacing w:val="0"/>
          <w:sz w:val="24"/>
          <w:szCs w:val="24"/>
        </w:rPr>
        <w:t>25,48</w:t>
      </w:r>
      <w:r w:rsidRPr="006E3570">
        <w:rPr>
          <w:rFonts w:ascii="Arial" w:hAnsi="Arial" w:cs="Arial"/>
          <w:noProof/>
          <w:spacing w:val="0"/>
          <w:sz w:val="24"/>
          <w:szCs w:val="24"/>
        </w:rPr>
        <w:t xml:space="preserve"> Устава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 </w:t>
      </w:r>
      <w:proofErr w:type="spellStart"/>
      <w:r w:rsidRPr="006E3570">
        <w:rPr>
          <w:rFonts w:ascii="Arial" w:hAnsi="Arial" w:cs="Arial"/>
          <w:spacing w:val="0"/>
          <w:sz w:val="24"/>
          <w:szCs w:val="24"/>
        </w:rPr>
        <w:t>Усть-Кутского</w:t>
      </w:r>
      <w:proofErr w:type="spellEnd"/>
      <w:r w:rsidRPr="006E3570">
        <w:rPr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spacing w:val="0"/>
          <w:sz w:val="24"/>
          <w:szCs w:val="24"/>
        </w:rPr>
        <w:t xml:space="preserve">городского поселения  </w:t>
      </w:r>
      <w:proofErr w:type="spellStart"/>
      <w:r>
        <w:rPr>
          <w:rFonts w:ascii="Arial" w:hAnsi="Arial" w:cs="Arial"/>
          <w:spacing w:val="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муниципального </w:t>
      </w:r>
      <w:r>
        <w:rPr>
          <w:rFonts w:ascii="Arial" w:hAnsi="Arial" w:cs="Arial"/>
          <w:spacing w:val="0"/>
          <w:sz w:val="24"/>
          <w:szCs w:val="24"/>
        </w:rPr>
        <w:t xml:space="preserve"> района Иркутской области</w:t>
      </w:r>
      <w:r w:rsidRPr="006E3570">
        <w:rPr>
          <w:rFonts w:ascii="Arial" w:hAnsi="Arial" w:cs="Arial"/>
          <w:noProof/>
          <w:spacing w:val="0"/>
          <w:sz w:val="24"/>
          <w:szCs w:val="24"/>
        </w:rPr>
        <w:t xml:space="preserve">, </w:t>
      </w:r>
    </w:p>
    <w:p w:rsidR="00090EB3" w:rsidRDefault="00F2588C" w:rsidP="00F2588C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C23945">
        <w:rPr>
          <w:rFonts w:ascii="Arial" w:hAnsi="Arial" w:cs="Arial"/>
          <w:b/>
          <w:sz w:val="32"/>
          <w:szCs w:val="32"/>
        </w:rPr>
        <w:t xml:space="preserve">      РЕШИЛА</w:t>
      </w:r>
      <w:r w:rsidR="00090EB3" w:rsidRPr="009F28CA">
        <w:rPr>
          <w:rFonts w:ascii="Arial" w:hAnsi="Arial" w:cs="Arial"/>
          <w:b/>
          <w:sz w:val="32"/>
          <w:szCs w:val="32"/>
        </w:rPr>
        <w:t>:</w:t>
      </w:r>
    </w:p>
    <w:p w:rsidR="00090EB3" w:rsidRDefault="00090EB3" w:rsidP="00090EB3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D5504A" w:rsidRDefault="00090EB3" w:rsidP="00090EB3">
      <w:pPr>
        <w:ind w:firstLine="709"/>
        <w:jc w:val="both"/>
        <w:rPr>
          <w:rFonts w:ascii="Arial" w:eastAsia="Calibri" w:hAnsi="Arial" w:cs="Arial"/>
          <w:spacing w:val="0"/>
          <w:sz w:val="24"/>
          <w:szCs w:val="24"/>
        </w:rPr>
      </w:pPr>
      <w:r w:rsidRPr="008B1D67">
        <w:rPr>
          <w:rFonts w:ascii="Arial" w:hAnsi="Arial" w:cs="Arial"/>
          <w:spacing w:val="0"/>
          <w:sz w:val="24"/>
          <w:szCs w:val="24"/>
        </w:rPr>
        <w:t xml:space="preserve">1. </w:t>
      </w:r>
      <w:r>
        <w:rPr>
          <w:rFonts w:ascii="Arial" w:hAnsi="Arial" w:cs="Arial"/>
          <w:spacing w:val="0"/>
          <w:sz w:val="24"/>
          <w:szCs w:val="24"/>
        </w:rPr>
        <w:t>Внести</w:t>
      </w:r>
      <w:r w:rsidR="00EC37DD">
        <w:rPr>
          <w:rFonts w:ascii="Arial" w:hAnsi="Arial" w:cs="Arial"/>
          <w:spacing w:val="0"/>
          <w:sz w:val="24"/>
          <w:szCs w:val="24"/>
        </w:rPr>
        <w:t xml:space="preserve"> </w:t>
      </w:r>
      <w:proofErr w:type="gramStart"/>
      <w:r w:rsidR="00EC37DD">
        <w:rPr>
          <w:rFonts w:ascii="Arial" w:hAnsi="Arial" w:cs="Arial"/>
          <w:spacing w:val="0"/>
          <w:sz w:val="24"/>
          <w:szCs w:val="24"/>
        </w:rPr>
        <w:t xml:space="preserve">изменения </w:t>
      </w:r>
      <w:r>
        <w:rPr>
          <w:rFonts w:ascii="Arial" w:hAnsi="Arial" w:cs="Arial"/>
          <w:spacing w:val="0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pacing w:val="0"/>
          <w:sz w:val="24"/>
          <w:szCs w:val="24"/>
        </w:rPr>
        <w:t xml:space="preserve"> приложение</w:t>
      </w:r>
      <w:r w:rsidR="00624A3B">
        <w:rPr>
          <w:rFonts w:ascii="Arial" w:hAnsi="Arial" w:cs="Arial"/>
          <w:spacing w:val="0"/>
          <w:sz w:val="24"/>
          <w:szCs w:val="24"/>
        </w:rPr>
        <w:t xml:space="preserve"> №1 к положению</w:t>
      </w:r>
      <w:r>
        <w:rPr>
          <w:rFonts w:ascii="Arial" w:hAnsi="Arial" w:cs="Arial"/>
          <w:spacing w:val="0"/>
          <w:sz w:val="24"/>
          <w:szCs w:val="24"/>
        </w:rPr>
        <w:t xml:space="preserve"> о муниципальном земельном контроле </w:t>
      </w:r>
      <w:r w:rsidRPr="008B1D67">
        <w:rPr>
          <w:rFonts w:ascii="Arial" w:eastAsia="Calibri" w:hAnsi="Arial" w:cs="Arial"/>
          <w:spacing w:val="0"/>
          <w:sz w:val="24"/>
          <w:szCs w:val="24"/>
        </w:rPr>
        <w:t xml:space="preserve">при осуществлении на территории </w:t>
      </w:r>
      <w:proofErr w:type="spellStart"/>
      <w:r w:rsidRPr="008B1D67">
        <w:rPr>
          <w:rFonts w:ascii="Arial" w:hAnsi="Arial" w:cs="Arial"/>
          <w:spacing w:val="0"/>
          <w:kern w:val="24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pacing w:val="0"/>
          <w:kern w:val="24"/>
          <w:sz w:val="24"/>
          <w:szCs w:val="24"/>
        </w:rPr>
        <w:t xml:space="preserve"> </w:t>
      </w:r>
      <w:r w:rsidRPr="008B1D67">
        <w:rPr>
          <w:rFonts w:ascii="Arial" w:hAnsi="Arial" w:cs="Arial"/>
          <w:spacing w:val="0"/>
          <w:kern w:val="24"/>
          <w:sz w:val="24"/>
          <w:szCs w:val="24"/>
        </w:rPr>
        <w:t>муниципального образования (городского поселения)</w:t>
      </w:r>
      <w:r w:rsidRPr="008B1D67">
        <w:rPr>
          <w:rFonts w:ascii="Arial" w:eastAsia="Calibri" w:hAnsi="Arial" w:cs="Arial"/>
          <w:spacing w:val="0"/>
          <w:sz w:val="24"/>
          <w:szCs w:val="24"/>
        </w:rPr>
        <w:t xml:space="preserve"> муниципального земельного контроля</w:t>
      </w:r>
      <w:r w:rsidR="00D5504A">
        <w:rPr>
          <w:rFonts w:ascii="Arial" w:eastAsia="Calibri" w:hAnsi="Arial" w:cs="Arial"/>
          <w:spacing w:val="0"/>
          <w:sz w:val="24"/>
          <w:szCs w:val="24"/>
        </w:rPr>
        <w:t xml:space="preserve">, утвержденного решением Думы </w:t>
      </w:r>
      <w:proofErr w:type="spellStart"/>
      <w:r w:rsidR="00D5504A">
        <w:rPr>
          <w:rFonts w:ascii="Arial" w:eastAsia="Calibri" w:hAnsi="Arial" w:cs="Arial"/>
          <w:spacing w:val="0"/>
          <w:sz w:val="24"/>
          <w:szCs w:val="24"/>
        </w:rPr>
        <w:t>Усть-Кутского</w:t>
      </w:r>
      <w:proofErr w:type="spellEnd"/>
      <w:r w:rsidR="00D5504A">
        <w:rPr>
          <w:rFonts w:ascii="Arial" w:eastAsia="Calibri" w:hAnsi="Arial" w:cs="Arial"/>
          <w:spacing w:val="0"/>
          <w:sz w:val="24"/>
          <w:szCs w:val="24"/>
        </w:rPr>
        <w:t xml:space="preserve"> муниципального образования (городского поселения) от 22.12.2021 г. №233/43</w:t>
      </w:r>
      <w:r w:rsidR="000D2B63">
        <w:rPr>
          <w:rFonts w:ascii="Arial" w:eastAsia="Calibri" w:hAnsi="Arial" w:cs="Arial"/>
          <w:spacing w:val="0"/>
          <w:sz w:val="24"/>
          <w:szCs w:val="24"/>
        </w:rPr>
        <w:t xml:space="preserve"> (с изменениями от 29.06.2022 г. №271/51)</w:t>
      </w:r>
      <w:r w:rsidR="00A31B83">
        <w:rPr>
          <w:rFonts w:ascii="Arial" w:eastAsia="Calibri" w:hAnsi="Arial" w:cs="Arial"/>
          <w:spacing w:val="0"/>
          <w:sz w:val="24"/>
          <w:szCs w:val="24"/>
        </w:rPr>
        <w:t xml:space="preserve">, изложив </w:t>
      </w:r>
      <w:r w:rsidR="000A7255">
        <w:rPr>
          <w:rFonts w:ascii="Arial" w:eastAsia="Calibri" w:hAnsi="Arial" w:cs="Arial"/>
          <w:spacing w:val="0"/>
          <w:sz w:val="24"/>
          <w:szCs w:val="24"/>
        </w:rPr>
        <w:t xml:space="preserve"> </w:t>
      </w:r>
      <w:r w:rsidR="00EC37DD">
        <w:rPr>
          <w:rFonts w:ascii="Arial" w:eastAsia="Calibri" w:hAnsi="Arial" w:cs="Arial"/>
          <w:spacing w:val="0"/>
          <w:sz w:val="24"/>
          <w:szCs w:val="24"/>
        </w:rPr>
        <w:t xml:space="preserve">его </w:t>
      </w:r>
      <w:r w:rsidR="000A7255">
        <w:rPr>
          <w:rFonts w:ascii="Arial" w:eastAsia="Calibri" w:hAnsi="Arial" w:cs="Arial"/>
          <w:spacing w:val="0"/>
          <w:sz w:val="24"/>
          <w:szCs w:val="24"/>
        </w:rPr>
        <w:t xml:space="preserve">в  новой </w:t>
      </w:r>
      <w:r w:rsidR="00D5504A">
        <w:rPr>
          <w:rFonts w:ascii="Arial" w:eastAsia="Calibri" w:hAnsi="Arial" w:cs="Arial"/>
          <w:spacing w:val="0"/>
          <w:sz w:val="24"/>
          <w:szCs w:val="24"/>
        </w:rPr>
        <w:t xml:space="preserve"> </w:t>
      </w:r>
      <w:r w:rsidR="0089611A">
        <w:rPr>
          <w:rFonts w:ascii="Arial" w:eastAsia="Calibri" w:hAnsi="Arial" w:cs="Arial"/>
          <w:spacing w:val="0"/>
          <w:sz w:val="24"/>
          <w:szCs w:val="24"/>
        </w:rPr>
        <w:t>редакции</w:t>
      </w:r>
      <w:r w:rsidR="000A7255">
        <w:rPr>
          <w:rFonts w:ascii="Arial" w:eastAsia="Calibri" w:hAnsi="Arial" w:cs="Arial"/>
          <w:spacing w:val="0"/>
          <w:sz w:val="24"/>
          <w:szCs w:val="24"/>
        </w:rPr>
        <w:t xml:space="preserve"> согласно приложению к настоящему </w:t>
      </w:r>
      <w:r w:rsidR="000D2B63">
        <w:rPr>
          <w:rFonts w:ascii="Arial" w:eastAsia="Calibri" w:hAnsi="Arial" w:cs="Arial"/>
          <w:spacing w:val="0"/>
          <w:sz w:val="24"/>
          <w:szCs w:val="24"/>
        </w:rPr>
        <w:t>решению Думы.</w:t>
      </w:r>
      <w:r w:rsidR="000A7255">
        <w:rPr>
          <w:rFonts w:ascii="Arial" w:eastAsia="Calibri" w:hAnsi="Arial" w:cs="Arial"/>
          <w:spacing w:val="0"/>
          <w:sz w:val="24"/>
          <w:szCs w:val="24"/>
        </w:rPr>
        <w:t xml:space="preserve"> </w:t>
      </w:r>
    </w:p>
    <w:p w:rsidR="00090EB3" w:rsidRDefault="00090EB3" w:rsidP="00090EB3">
      <w:pPr>
        <w:ind w:firstLine="708"/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2. 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Начальнику </w:t>
      </w:r>
      <w:r>
        <w:rPr>
          <w:rFonts w:ascii="Arial" w:hAnsi="Arial" w:cs="Arial"/>
          <w:spacing w:val="0"/>
          <w:sz w:val="24"/>
          <w:szCs w:val="24"/>
        </w:rPr>
        <w:t xml:space="preserve">отдела информационного обеспечения, взаимодействия с общественностью и СМИ 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администрации </w:t>
      </w:r>
      <w:proofErr w:type="spellStart"/>
      <w:r w:rsidRPr="006E3570">
        <w:rPr>
          <w:rFonts w:ascii="Arial" w:hAnsi="Arial" w:cs="Arial"/>
          <w:spacing w:val="0"/>
          <w:sz w:val="24"/>
          <w:szCs w:val="24"/>
        </w:rPr>
        <w:t>Усть-Кутского</w:t>
      </w:r>
      <w:proofErr w:type="spellEnd"/>
      <w:r w:rsidRPr="006E3570">
        <w:rPr>
          <w:rFonts w:ascii="Arial" w:hAnsi="Arial" w:cs="Arial"/>
          <w:spacing w:val="0"/>
          <w:sz w:val="24"/>
          <w:szCs w:val="24"/>
        </w:rPr>
        <w:t xml:space="preserve"> муниципального образования (городского поселения) обеспечить</w:t>
      </w:r>
      <w:r w:rsidR="00C23945">
        <w:rPr>
          <w:rFonts w:ascii="Arial" w:hAnsi="Arial" w:cs="Arial"/>
          <w:spacing w:val="0"/>
          <w:sz w:val="24"/>
          <w:szCs w:val="24"/>
        </w:rPr>
        <w:t xml:space="preserve"> опубликование </w:t>
      </w:r>
      <w:r>
        <w:rPr>
          <w:rFonts w:ascii="Arial" w:hAnsi="Arial" w:cs="Arial"/>
          <w:spacing w:val="0"/>
          <w:sz w:val="24"/>
          <w:szCs w:val="24"/>
        </w:rPr>
        <w:t xml:space="preserve">настоящего </w:t>
      </w:r>
      <w:r w:rsidR="00C23945">
        <w:rPr>
          <w:rFonts w:ascii="Arial" w:hAnsi="Arial" w:cs="Arial"/>
          <w:spacing w:val="0"/>
          <w:sz w:val="24"/>
          <w:szCs w:val="24"/>
        </w:rPr>
        <w:t>решения</w:t>
      </w:r>
      <w:r>
        <w:rPr>
          <w:rFonts w:ascii="Arial" w:hAnsi="Arial" w:cs="Arial"/>
          <w:spacing w:val="0"/>
          <w:sz w:val="24"/>
          <w:szCs w:val="24"/>
        </w:rPr>
        <w:t xml:space="preserve"> </w:t>
      </w:r>
      <w:r w:rsidRPr="006E3570">
        <w:rPr>
          <w:rFonts w:ascii="Arial" w:hAnsi="Arial" w:cs="Arial"/>
          <w:spacing w:val="0"/>
          <w:sz w:val="24"/>
          <w:szCs w:val="24"/>
        </w:rPr>
        <w:t xml:space="preserve">на официальном сайте администрации муниципального образования «город Усть-Кут» </w:t>
      </w:r>
      <w:proofErr w:type="gramStart"/>
      <w:r w:rsidRPr="006E3570">
        <w:rPr>
          <w:rFonts w:ascii="Arial" w:hAnsi="Arial" w:cs="Arial"/>
          <w:spacing w:val="0"/>
          <w:sz w:val="24"/>
          <w:szCs w:val="24"/>
        </w:rPr>
        <w:t>в  сети</w:t>
      </w:r>
      <w:proofErr w:type="gramEnd"/>
      <w:r w:rsidRPr="006E3570">
        <w:rPr>
          <w:rFonts w:ascii="Arial" w:hAnsi="Arial" w:cs="Arial"/>
          <w:spacing w:val="0"/>
          <w:sz w:val="24"/>
          <w:szCs w:val="24"/>
        </w:rPr>
        <w:t xml:space="preserve"> «Интернет».</w:t>
      </w:r>
    </w:p>
    <w:p w:rsidR="00090EB3" w:rsidRPr="00DA0C28" w:rsidRDefault="00090EB3" w:rsidP="00090EB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E3570">
        <w:rPr>
          <w:rFonts w:ascii="Arial" w:hAnsi="Arial" w:cs="Arial"/>
          <w:spacing w:val="0"/>
          <w:sz w:val="24"/>
          <w:szCs w:val="24"/>
        </w:rPr>
        <w:t xml:space="preserve">3. </w:t>
      </w:r>
      <w:r w:rsidR="00C23945">
        <w:rPr>
          <w:rFonts w:ascii="Arial" w:hAnsi="Arial" w:cs="Arial"/>
          <w:spacing w:val="0"/>
          <w:sz w:val="24"/>
          <w:szCs w:val="24"/>
        </w:rPr>
        <w:t xml:space="preserve">Настоящее решение вступает в </w:t>
      </w:r>
      <w:proofErr w:type="gramStart"/>
      <w:r w:rsidR="00C23945">
        <w:rPr>
          <w:rFonts w:ascii="Arial" w:hAnsi="Arial" w:cs="Arial"/>
          <w:spacing w:val="0"/>
          <w:sz w:val="24"/>
          <w:szCs w:val="24"/>
        </w:rPr>
        <w:t>силу  после</w:t>
      </w:r>
      <w:proofErr w:type="gramEnd"/>
      <w:r w:rsidR="00C23945">
        <w:rPr>
          <w:rFonts w:ascii="Arial" w:hAnsi="Arial" w:cs="Arial"/>
          <w:spacing w:val="0"/>
          <w:sz w:val="24"/>
          <w:szCs w:val="24"/>
        </w:rPr>
        <w:t xml:space="preserve"> его официального  опубликования.</w:t>
      </w:r>
    </w:p>
    <w:p w:rsidR="00090EB3" w:rsidRDefault="00090EB3" w:rsidP="00090EB3">
      <w:pPr>
        <w:ind w:firstLine="633"/>
        <w:jc w:val="both"/>
        <w:rPr>
          <w:rFonts w:ascii="Arial" w:hAnsi="Arial" w:cs="Arial"/>
          <w:noProof/>
          <w:spacing w:val="0"/>
          <w:sz w:val="24"/>
          <w:szCs w:val="24"/>
        </w:rPr>
      </w:pPr>
    </w:p>
    <w:p w:rsidR="00090EB3" w:rsidRPr="006E3570" w:rsidRDefault="00090EB3" w:rsidP="00090EB3">
      <w:pPr>
        <w:rPr>
          <w:rFonts w:ascii="Arial" w:hAnsi="Arial" w:cs="Arial"/>
          <w:bCs/>
          <w:color w:val="000000"/>
          <w:spacing w:val="0"/>
          <w:sz w:val="24"/>
          <w:szCs w:val="24"/>
        </w:rPr>
      </w:pPr>
      <w:r w:rsidRPr="006E3570">
        <w:rPr>
          <w:rFonts w:ascii="Arial" w:hAnsi="Arial" w:cs="Arial"/>
          <w:bCs/>
          <w:color w:val="000000"/>
          <w:spacing w:val="0"/>
          <w:sz w:val="24"/>
          <w:szCs w:val="24"/>
        </w:rPr>
        <w:t xml:space="preserve">Глава администрации </w:t>
      </w:r>
    </w:p>
    <w:p w:rsidR="00090EB3" w:rsidRPr="006E3570" w:rsidRDefault="00090EB3" w:rsidP="00090EB3">
      <w:pPr>
        <w:rPr>
          <w:rFonts w:ascii="Arial" w:hAnsi="Arial" w:cs="Arial"/>
          <w:bCs/>
          <w:spacing w:val="0"/>
          <w:sz w:val="24"/>
          <w:szCs w:val="24"/>
        </w:rPr>
      </w:pPr>
      <w:proofErr w:type="spellStart"/>
      <w:r w:rsidRPr="006E3570">
        <w:rPr>
          <w:rFonts w:ascii="Arial" w:hAnsi="Arial" w:cs="Arial"/>
          <w:bCs/>
          <w:spacing w:val="0"/>
          <w:sz w:val="24"/>
          <w:szCs w:val="24"/>
        </w:rPr>
        <w:t>Усть-Кутского</w:t>
      </w:r>
      <w:proofErr w:type="spellEnd"/>
      <w:r w:rsidRPr="006E3570">
        <w:rPr>
          <w:rFonts w:ascii="Arial" w:hAnsi="Arial" w:cs="Arial"/>
          <w:bCs/>
          <w:spacing w:val="0"/>
          <w:sz w:val="24"/>
          <w:szCs w:val="24"/>
        </w:rPr>
        <w:t xml:space="preserve"> муниципального</w:t>
      </w:r>
    </w:p>
    <w:p w:rsidR="00090EB3" w:rsidRDefault="00090EB3" w:rsidP="00090EB3">
      <w:pPr>
        <w:rPr>
          <w:rFonts w:ascii="Arial" w:hAnsi="Arial" w:cs="Arial"/>
          <w:bCs/>
          <w:spacing w:val="0"/>
          <w:sz w:val="24"/>
          <w:szCs w:val="24"/>
        </w:rPr>
      </w:pPr>
      <w:r w:rsidRPr="006E3570">
        <w:rPr>
          <w:rFonts w:ascii="Arial" w:hAnsi="Arial" w:cs="Arial"/>
          <w:bCs/>
          <w:spacing w:val="0"/>
          <w:sz w:val="24"/>
          <w:szCs w:val="24"/>
        </w:rPr>
        <w:t xml:space="preserve">образования (городского поселения)            </w:t>
      </w:r>
      <w:r>
        <w:rPr>
          <w:rFonts w:ascii="Arial" w:hAnsi="Arial" w:cs="Arial"/>
          <w:bCs/>
          <w:spacing w:val="0"/>
          <w:sz w:val="24"/>
          <w:szCs w:val="24"/>
        </w:rPr>
        <w:t xml:space="preserve">                   </w:t>
      </w:r>
      <w:r w:rsidRPr="006E3570">
        <w:rPr>
          <w:rFonts w:ascii="Arial" w:hAnsi="Arial" w:cs="Arial"/>
          <w:bCs/>
          <w:spacing w:val="0"/>
          <w:sz w:val="24"/>
          <w:szCs w:val="24"/>
        </w:rPr>
        <w:t xml:space="preserve">                </w:t>
      </w:r>
    </w:p>
    <w:p w:rsidR="00090EB3" w:rsidRDefault="00090EB3" w:rsidP="00090EB3">
      <w:pPr>
        <w:rPr>
          <w:rFonts w:ascii="Arial" w:hAnsi="Arial" w:cs="Arial"/>
          <w:bCs/>
          <w:spacing w:val="0"/>
          <w:sz w:val="24"/>
          <w:szCs w:val="24"/>
        </w:rPr>
      </w:pPr>
      <w:r w:rsidRPr="006E3570">
        <w:rPr>
          <w:rFonts w:ascii="Arial" w:hAnsi="Arial" w:cs="Arial"/>
          <w:bCs/>
          <w:spacing w:val="0"/>
          <w:sz w:val="24"/>
          <w:szCs w:val="24"/>
        </w:rPr>
        <w:t xml:space="preserve">Е.В. </w:t>
      </w:r>
      <w:proofErr w:type="spellStart"/>
      <w:r w:rsidRPr="006E3570">
        <w:rPr>
          <w:rFonts w:ascii="Arial" w:hAnsi="Arial" w:cs="Arial"/>
          <w:bCs/>
          <w:spacing w:val="0"/>
          <w:sz w:val="24"/>
          <w:szCs w:val="24"/>
        </w:rPr>
        <w:t>Кокшаров</w:t>
      </w:r>
      <w:proofErr w:type="spellEnd"/>
    </w:p>
    <w:p w:rsidR="00C23945" w:rsidRDefault="00C23945" w:rsidP="00090EB3">
      <w:pPr>
        <w:rPr>
          <w:rFonts w:ascii="Arial" w:hAnsi="Arial" w:cs="Arial"/>
          <w:bCs/>
          <w:spacing w:val="0"/>
          <w:sz w:val="24"/>
          <w:szCs w:val="24"/>
        </w:rPr>
      </w:pPr>
    </w:p>
    <w:p w:rsidR="00C23945" w:rsidRDefault="00C23945" w:rsidP="00090EB3">
      <w:pPr>
        <w:rPr>
          <w:rFonts w:ascii="Arial" w:hAnsi="Arial" w:cs="Arial"/>
          <w:bCs/>
          <w:spacing w:val="0"/>
          <w:sz w:val="24"/>
          <w:szCs w:val="24"/>
        </w:rPr>
      </w:pPr>
      <w:r>
        <w:rPr>
          <w:rFonts w:ascii="Arial" w:hAnsi="Arial" w:cs="Arial"/>
          <w:bCs/>
          <w:spacing w:val="0"/>
          <w:sz w:val="24"/>
          <w:szCs w:val="24"/>
        </w:rPr>
        <w:t xml:space="preserve">Председатель Думы </w:t>
      </w:r>
      <w:proofErr w:type="spellStart"/>
      <w:r>
        <w:rPr>
          <w:rFonts w:ascii="Arial" w:hAnsi="Arial" w:cs="Arial"/>
          <w:bCs/>
          <w:spacing w:val="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bCs/>
          <w:spacing w:val="0"/>
          <w:sz w:val="24"/>
          <w:szCs w:val="24"/>
        </w:rPr>
        <w:t xml:space="preserve"> </w:t>
      </w:r>
      <w:bookmarkStart w:id="0" w:name="_GoBack"/>
      <w:bookmarkEnd w:id="0"/>
    </w:p>
    <w:p w:rsidR="00C23945" w:rsidRDefault="00C23945" w:rsidP="00090EB3">
      <w:pPr>
        <w:rPr>
          <w:rFonts w:ascii="Arial" w:hAnsi="Arial" w:cs="Arial"/>
          <w:bCs/>
          <w:spacing w:val="0"/>
          <w:sz w:val="24"/>
          <w:szCs w:val="24"/>
        </w:rPr>
      </w:pPr>
      <w:r>
        <w:rPr>
          <w:rFonts w:ascii="Arial" w:hAnsi="Arial" w:cs="Arial"/>
          <w:bCs/>
          <w:spacing w:val="0"/>
          <w:sz w:val="24"/>
          <w:szCs w:val="24"/>
        </w:rPr>
        <w:t xml:space="preserve">муниципального образования </w:t>
      </w:r>
    </w:p>
    <w:p w:rsidR="00C23945" w:rsidRDefault="00C23945" w:rsidP="00090EB3">
      <w:pPr>
        <w:rPr>
          <w:rFonts w:ascii="Arial" w:hAnsi="Arial" w:cs="Arial"/>
          <w:bCs/>
          <w:spacing w:val="0"/>
          <w:sz w:val="24"/>
          <w:szCs w:val="24"/>
        </w:rPr>
      </w:pPr>
      <w:r>
        <w:rPr>
          <w:rFonts w:ascii="Arial" w:hAnsi="Arial" w:cs="Arial"/>
          <w:bCs/>
          <w:spacing w:val="0"/>
          <w:sz w:val="24"/>
          <w:szCs w:val="24"/>
        </w:rPr>
        <w:t xml:space="preserve">(городского поселения)   </w:t>
      </w:r>
    </w:p>
    <w:p w:rsidR="00F51998" w:rsidRDefault="00C23945">
      <w:pPr>
        <w:rPr>
          <w:rFonts w:ascii="Arial" w:hAnsi="Arial" w:cs="Arial"/>
          <w:bCs/>
          <w:spacing w:val="0"/>
          <w:sz w:val="24"/>
          <w:szCs w:val="24"/>
        </w:rPr>
      </w:pPr>
      <w:r>
        <w:rPr>
          <w:rFonts w:ascii="Arial" w:hAnsi="Arial" w:cs="Arial"/>
          <w:bCs/>
          <w:spacing w:val="0"/>
          <w:sz w:val="24"/>
          <w:szCs w:val="24"/>
        </w:rPr>
        <w:t xml:space="preserve">Л.А. </w:t>
      </w:r>
      <w:proofErr w:type="spellStart"/>
      <w:r>
        <w:rPr>
          <w:rFonts w:ascii="Arial" w:hAnsi="Arial" w:cs="Arial"/>
          <w:bCs/>
          <w:spacing w:val="0"/>
          <w:sz w:val="24"/>
          <w:szCs w:val="24"/>
        </w:rPr>
        <w:t>Норина</w:t>
      </w:r>
      <w:proofErr w:type="spellEnd"/>
      <w:r>
        <w:rPr>
          <w:rFonts w:ascii="Arial" w:hAnsi="Arial" w:cs="Arial"/>
          <w:bCs/>
          <w:spacing w:val="0"/>
          <w:sz w:val="24"/>
          <w:szCs w:val="24"/>
        </w:rPr>
        <w:t xml:space="preserve"> </w:t>
      </w:r>
    </w:p>
    <w:p w:rsidR="00D92019" w:rsidRDefault="009E3F6D" w:rsidP="009E3F6D">
      <w:pPr>
        <w:pStyle w:val="ConsPlusNormal"/>
        <w:ind w:left="5529" w:firstLine="0"/>
        <w:jc w:val="center"/>
        <w:outlineLvl w:val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lastRenderedPageBreak/>
        <w:t xml:space="preserve">                 </w:t>
      </w:r>
    </w:p>
    <w:p w:rsidR="009E3F6D" w:rsidRDefault="00D92019" w:rsidP="009E3F6D">
      <w:pPr>
        <w:pStyle w:val="ConsPlusNormal"/>
        <w:ind w:left="5529" w:firstLine="0"/>
        <w:jc w:val="center"/>
        <w:outlineLvl w:val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           </w:t>
      </w:r>
      <w:r w:rsidR="009E3F6D">
        <w:rPr>
          <w:rFonts w:ascii="Courier New" w:hAnsi="Courier New" w:cs="Courier New"/>
          <w:sz w:val="22"/>
        </w:rPr>
        <w:t>Приложение</w:t>
      </w:r>
      <w:r w:rsidR="00D74D7C">
        <w:rPr>
          <w:rFonts w:ascii="Courier New" w:hAnsi="Courier New" w:cs="Courier New"/>
          <w:sz w:val="22"/>
        </w:rPr>
        <w:t xml:space="preserve">  </w:t>
      </w:r>
      <w:r w:rsidR="009E3F6D">
        <w:rPr>
          <w:rFonts w:ascii="Courier New" w:hAnsi="Courier New" w:cs="Courier New"/>
          <w:sz w:val="22"/>
        </w:rPr>
        <w:t xml:space="preserve">   </w:t>
      </w:r>
    </w:p>
    <w:p w:rsidR="009E3F6D" w:rsidRDefault="009E3F6D" w:rsidP="009E3F6D">
      <w:pPr>
        <w:pStyle w:val="ConsPlusNormal"/>
        <w:ind w:left="5529" w:firstLine="0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</w:rPr>
        <w:t>Усть-Кутского</w:t>
      </w:r>
      <w:proofErr w:type="spellEnd"/>
    </w:p>
    <w:p w:rsidR="009E3F6D" w:rsidRDefault="009E3F6D" w:rsidP="009E3F6D">
      <w:pPr>
        <w:pStyle w:val="ConsPlusNormal"/>
        <w:ind w:left="5529" w:firstLine="0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муниципального образования</w:t>
      </w:r>
    </w:p>
    <w:p w:rsidR="009E3F6D" w:rsidRDefault="009E3F6D" w:rsidP="009E3F6D">
      <w:pPr>
        <w:pStyle w:val="ConsPlusNormal"/>
        <w:ind w:left="5529" w:firstLine="0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     (городского поселения) </w:t>
      </w:r>
    </w:p>
    <w:p w:rsidR="009E3F6D" w:rsidRDefault="009E3F6D" w:rsidP="00391D2D">
      <w:pPr>
        <w:pStyle w:val="ConsPlusNormal"/>
        <w:ind w:left="5529" w:firstLine="0"/>
        <w:jc w:val="center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 </w:t>
      </w:r>
      <w:r w:rsidR="00AC5D12">
        <w:rPr>
          <w:rFonts w:ascii="Courier New" w:hAnsi="Courier New" w:cs="Courier New"/>
          <w:sz w:val="22"/>
        </w:rPr>
        <w:t xml:space="preserve">  </w:t>
      </w:r>
      <w:r>
        <w:rPr>
          <w:rFonts w:ascii="Courier New" w:hAnsi="Courier New" w:cs="Courier New"/>
          <w:sz w:val="22"/>
        </w:rPr>
        <w:t xml:space="preserve"> от </w:t>
      </w:r>
      <w:r w:rsidR="00391D2D" w:rsidRPr="00391D2D">
        <w:rPr>
          <w:rFonts w:ascii="Courier New" w:hAnsi="Courier New" w:cs="Courier New"/>
          <w:sz w:val="22"/>
        </w:rPr>
        <w:t>27.09.2023 г. № 72/13</w:t>
      </w:r>
    </w:p>
    <w:p w:rsidR="00391D2D" w:rsidRDefault="00391D2D" w:rsidP="009E3F6D">
      <w:pPr>
        <w:pStyle w:val="ConsPlusNormal"/>
        <w:ind w:firstLine="0"/>
        <w:jc w:val="center"/>
        <w:rPr>
          <w:b/>
          <w:sz w:val="25"/>
          <w:szCs w:val="25"/>
        </w:rPr>
      </w:pPr>
    </w:p>
    <w:p w:rsidR="00D74D7C" w:rsidRDefault="009E3F6D" w:rsidP="009E3F6D">
      <w:pPr>
        <w:pStyle w:val="ConsPlusNormal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D74D7C">
        <w:rPr>
          <w:rFonts w:ascii="Arial" w:hAnsi="Arial" w:cs="Arial"/>
          <w:b/>
          <w:sz w:val="32"/>
          <w:szCs w:val="32"/>
        </w:rPr>
        <w:t xml:space="preserve">Перечень индикаторов риска нарушения обязательных требований, используемых при осуществлении муниципального земельного контроля на территории </w:t>
      </w:r>
    </w:p>
    <w:p w:rsidR="009E3F6D" w:rsidRPr="00D74D7C" w:rsidRDefault="009E3F6D" w:rsidP="009E3F6D">
      <w:pPr>
        <w:pStyle w:val="ConsPlusNormal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74D7C">
        <w:rPr>
          <w:rFonts w:ascii="Arial" w:hAnsi="Arial" w:cs="Arial"/>
          <w:b/>
          <w:sz w:val="32"/>
          <w:szCs w:val="32"/>
        </w:rPr>
        <w:t>Усть-Кутского</w:t>
      </w:r>
      <w:proofErr w:type="spellEnd"/>
      <w:r w:rsidRPr="00D74D7C">
        <w:rPr>
          <w:rFonts w:ascii="Arial" w:hAnsi="Arial" w:cs="Arial"/>
          <w:b/>
          <w:sz w:val="32"/>
          <w:szCs w:val="32"/>
        </w:rPr>
        <w:t xml:space="preserve"> муниципального образования (городского поселения)</w:t>
      </w:r>
    </w:p>
    <w:p w:rsidR="009E3F6D" w:rsidRDefault="009E3F6D" w:rsidP="009E3F6D">
      <w:pPr>
        <w:pStyle w:val="ConsPlusNormal"/>
        <w:jc w:val="center"/>
        <w:rPr>
          <w:b/>
          <w:sz w:val="25"/>
          <w:szCs w:val="25"/>
        </w:rPr>
      </w:pPr>
    </w:p>
    <w:p w:rsidR="009E3F6D" w:rsidRDefault="009E3F6D" w:rsidP="009E3F6D">
      <w:pPr>
        <w:pStyle w:val="ConsPlusNormal"/>
        <w:numPr>
          <w:ilvl w:val="0"/>
          <w:numId w:val="1"/>
        </w:numPr>
        <w:ind w:left="0" w:firstLine="709"/>
        <w:jc w:val="both"/>
        <w:rPr>
          <w:color w:val="FF0000"/>
          <w:sz w:val="25"/>
          <w:szCs w:val="25"/>
        </w:rPr>
      </w:pPr>
      <w:proofErr w:type="gramStart"/>
      <w:r>
        <w:rPr>
          <w:color w:val="000000" w:themeColor="text1"/>
          <w:sz w:val="25"/>
          <w:szCs w:val="25"/>
        </w:rPr>
        <w:t>Несоответствие  площади</w:t>
      </w:r>
      <w:proofErr w:type="gramEnd"/>
      <w:r>
        <w:rPr>
          <w:color w:val="000000" w:themeColor="text1"/>
          <w:sz w:val="25"/>
          <w:szCs w:val="25"/>
        </w:rPr>
        <w:t xml:space="preserve"> используемого  контролируемыми лицами земельного участка площади земельного участка, сведения о которой  содержатся в Едином государственном  реестре недвижимости об объекте недвижимости. </w:t>
      </w:r>
    </w:p>
    <w:p w:rsidR="009E3F6D" w:rsidRDefault="009E3F6D" w:rsidP="009E3F6D">
      <w:pPr>
        <w:pStyle w:val="ConsPlusNormal"/>
        <w:numPr>
          <w:ilvl w:val="0"/>
          <w:numId w:val="1"/>
        </w:numPr>
        <w:ind w:left="0" w:firstLine="709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 xml:space="preserve">Отсутствие в </w:t>
      </w:r>
      <w:r>
        <w:rPr>
          <w:color w:val="000000" w:themeColor="text1"/>
          <w:sz w:val="25"/>
          <w:szCs w:val="25"/>
        </w:rPr>
        <w:t xml:space="preserve">Едином </w:t>
      </w:r>
      <w:proofErr w:type="gramStart"/>
      <w:r>
        <w:rPr>
          <w:color w:val="000000" w:themeColor="text1"/>
          <w:sz w:val="25"/>
          <w:szCs w:val="25"/>
        </w:rPr>
        <w:t>государственном  реестре</w:t>
      </w:r>
      <w:proofErr w:type="gramEnd"/>
      <w:r>
        <w:rPr>
          <w:color w:val="000000" w:themeColor="text1"/>
          <w:sz w:val="25"/>
          <w:szCs w:val="25"/>
        </w:rPr>
        <w:t xml:space="preserve"> недвижимости об объекте недвижимости </w:t>
      </w:r>
      <w:r>
        <w:rPr>
          <w:sz w:val="25"/>
          <w:szCs w:val="25"/>
        </w:rPr>
        <w:t>сведений о правах на используемый контролируемыми лицами  земельный участок.</w:t>
      </w:r>
    </w:p>
    <w:p w:rsidR="009E3F6D" w:rsidRDefault="009E3F6D" w:rsidP="009E3F6D">
      <w:pPr>
        <w:pStyle w:val="ConsPlusNormal"/>
        <w:numPr>
          <w:ilvl w:val="0"/>
          <w:numId w:val="1"/>
        </w:numPr>
        <w:ind w:left="0" w:firstLine="709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>Наличие сведений об отсутствии более трёх лет на земельном участке характерных изменений его освоения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E3F6D" w:rsidRDefault="009E3F6D" w:rsidP="009E3F6D">
      <w:pPr>
        <w:pStyle w:val="ConsPlusNormal"/>
        <w:numPr>
          <w:ilvl w:val="0"/>
          <w:numId w:val="1"/>
        </w:numPr>
        <w:ind w:left="0" w:firstLine="709"/>
        <w:jc w:val="both"/>
        <w:rPr>
          <w:color w:val="FF0000"/>
          <w:sz w:val="25"/>
          <w:szCs w:val="25"/>
        </w:rPr>
      </w:pPr>
      <w:r>
        <w:rPr>
          <w:sz w:val="25"/>
          <w:szCs w:val="25"/>
        </w:rPr>
        <w:t xml:space="preserve">Несоответствие использования контролируемыми </w:t>
      </w:r>
      <w:proofErr w:type="gramStart"/>
      <w:r>
        <w:rPr>
          <w:sz w:val="25"/>
          <w:szCs w:val="25"/>
        </w:rPr>
        <w:t>лицами  земельного</w:t>
      </w:r>
      <w:proofErr w:type="gramEnd"/>
      <w:r>
        <w:rPr>
          <w:sz w:val="25"/>
          <w:szCs w:val="25"/>
        </w:rPr>
        <w:t xml:space="preserve">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 </w:t>
      </w:r>
    </w:p>
    <w:p w:rsidR="009E3F6D" w:rsidRDefault="009E3F6D" w:rsidP="009E3F6D">
      <w:pPr>
        <w:pStyle w:val="ConsPlusNormal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Зарастание сорной растительностью и (или) древесно-кустарниковой растительностью земельных участков сельскохозяйственного назначения, не относящихся к многолетним плодово-</w:t>
      </w:r>
      <w:proofErr w:type="gramStart"/>
      <w:r>
        <w:rPr>
          <w:sz w:val="25"/>
          <w:szCs w:val="25"/>
        </w:rPr>
        <w:t>ягодным  насаждениям</w:t>
      </w:r>
      <w:proofErr w:type="gramEnd"/>
      <w:r>
        <w:rPr>
          <w:sz w:val="25"/>
          <w:szCs w:val="25"/>
        </w:rPr>
        <w:t>, за исключением мелиоративных защитных лесных насаждений, свидетельствующее о его неиспользовании для ведения сельскохозяйственного производства или осуществления иной  связанной с сельскохозяйственным производством  деятельности.</w:t>
      </w:r>
    </w:p>
    <w:p w:rsidR="009E3F6D" w:rsidRDefault="009E3F6D" w:rsidP="009E3F6D">
      <w:pPr>
        <w:pStyle w:val="ConsPlusNormal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Захламление  земельного</w:t>
      </w:r>
      <w:proofErr w:type="gramEnd"/>
      <w:r>
        <w:rPr>
          <w:sz w:val="25"/>
          <w:szCs w:val="25"/>
        </w:rPr>
        <w:t xml:space="preserve"> участка иными предметами, не связанными  с ведением сельского хозяйства, на 20 и более процентов площади  земельного участка сельскохозяйственного  назначения.</w:t>
      </w:r>
    </w:p>
    <w:p w:rsidR="009E3F6D" w:rsidRDefault="009E3F6D" w:rsidP="009E3F6D">
      <w:pPr>
        <w:pStyle w:val="ConsPlusNormal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  о фактах нарушений обязательного требования, отнесенного к предмету муниципального контроля  (за исключением обращений (информаций), послуживших основанием для проведения внепланового контрольного (надзорного) мероприятия                                     в соответствии с частью 12 статьи 66 Федерального закона от 31.07.2020                       № 248-ФЗ «О государственном контроле (надзоре) и муниципальном контроле в Российской Федерации»),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</w:p>
    <w:p w:rsidR="009E3F6D" w:rsidRDefault="009E3F6D" w:rsidP="00717EB8">
      <w:pPr>
        <w:pStyle w:val="ConsPlusNormal"/>
        <w:numPr>
          <w:ilvl w:val="0"/>
          <w:numId w:val="1"/>
        </w:numPr>
        <w:ind w:left="0" w:firstLine="709"/>
        <w:jc w:val="both"/>
      </w:pPr>
      <w:r w:rsidRPr="00D92019">
        <w:rPr>
          <w:sz w:val="25"/>
          <w:szCs w:val="25"/>
        </w:rPr>
        <w:t>Повторное, в течение 90 календарных дней, выявление при проведении контрольного (надзорного)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требований.</w:t>
      </w:r>
    </w:p>
    <w:sectPr w:rsidR="009E3F6D" w:rsidSect="00C23945">
      <w:pgSz w:w="11906" w:h="16838"/>
      <w:pgMar w:top="851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C30"/>
    <w:multiLevelType w:val="hybridMultilevel"/>
    <w:tmpl w:val="FF4A4A06"/>
    <w:lvl w:ilvl="0" w:tplc="185258FA">
      <w:start w:val="1"/>
      <w:numFmt w:val="decimal"/>
      <w:lvlText w:val="%1."/>
      <w:lvlJc w:val="left"/>
      <w:pPr>
        <w:ind w:left="8157" w:hanging="360"/>
      </w:pPr>
      <w:rPr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69"/>
    <w:rsid w:val="00051819"/>
    <w:rsid w:val="00090EB3"/>
    <w:rsid w:val="000A7255"/>
    <w:rsid w:val="000D2B63"/>
    <w:rsid w:val="001F07BF"/>
    <w:rsid w:val="00391D2D"/>
    <w:rsid w:val="00543B01"/>
    <w:rsid w:val="00624A3B"/>
    <w:rsid w:val="00771269"/>
    <w:rsid w:val="0089611A"/>
    <w:rsid w:val="00935368"/>
    <w:rsid w:val="009E3F6D"/>
    <w:rsid w:val="00A31B83"/>
    <w:rsid w:val="00AC5D12"/>
    <w:rsid w:val="00C23945"/>
    <w:rsid w:val="00D5504A"/>
    <w:rsid w:val="00D74D7C"/>
    <w:rsid w:val="00D92019"/>
    <w:rsid w:val="00EC37DD"/>
    <w:rsid w:val="00F2588C"/>
    <w:rsid w:val="00F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D3665-0D51-4EB8-BD59-73A11E69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EB3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8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07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07BF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9E3F6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9E3F6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Forys</dc:creator>
  <cp:keywords/>
  <dc:description/>
  <cp:lastModifiedBy>Duma</cp:lastModifiedBy>
  <cp:revision>18</cp:revision>
  <cp:lastPrinted>2023-09-25T01:58:00Z</cp:lastPrinted>
  <dcterms:created xsi:type="dcterms:W3CDTF">2023-09-11T03:49:00Z</dcterms:created>
  <dcterms:modified xsi:type="dcterms:W3CDTF">2023-09-28T04:09:00Z</dcterms:modified>
</cp:coreProperties>
</file>